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5F25" w:rsidRPr="00DB5F25">
        <w:rPr>
          <w:rFonts w:ascii="Times New Roman" w:hAnsi="Times New Roman" w:cs="Times New Roman"/>
          <w:sz w:val="28"/>
          <w:szCs w:val="28"/>
        </w:rPr>
        <w:t xml:space="preserve"> «Об утверждении  Порядка согласования переустройства и (или) перепланировки нежилых помещений в многоквартирных домах на территории муниципального района Сергиевский Самарской области».</w:t>
      </w:r>
    </w:p>
    <w:p w:rsidR="00113078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4129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D82D76">
        <w:rPr>
          <w:rFonts w:ascii="Times New Roman" w:hAnsi="Times New Roman" w:cs="Times New Roman"/>
          <w:sz w:val="28"/>
          <w:szCs w:val="28"/>
        </w:rPr>
        <w:t xml:space="preserve">  реализации норм</w:t>
      </w:r>
      <w:r w:rsidR="00D82D76" w:rsidRPr="00D82D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2D76">
        <w:rPr>
          <w:rFonts w:ascii="Times New Roman" w:hAnsi="Times New Roman" w:cs="Times New Roman"/>
          <w:sz w:val="28"/>
          <w:szCs w:val="28"/>
        </w:rPr>
        <w:t>а</w:t>
      </w:r>
      <w:r w:rsidR="00D82D76" w:rsidRPr="00D82D76">
        <w:rPr>
          <w:rFonts w:ascii="Times New Roman" w:hAnsi="Times New Roman" w:cs="Times New Roman"/>
          <w:sz w:val="28"/>
          <w:szCs w:val="28"/>
        </w:rPr>
        <w:t xml:space="preserve"> Самарской области от 13.01.2014 № 4-ГД  «О порядке переустройства и (или) перепланировки нежилых помещений в многоквартирных домах на территории Самарской области»</w:t>
      </w:r>
      <w:r w:rsidR="00314129">
        <w:rPr>
          <w:rFonts w:ascii="Times New Roman" w:hAnsi="Times New Roman" w:cs="Times New Roman"/>
          <w:sz w:val="28"/>
          <w:szCs w:val="28"/>
        </w:rPr>
        <w:t>.</w:t>
      </w:r>
    </w:p>
    <w:p w:rsidR="00113078" w:rsidRPr="00113078" w:rsidRDefault="00314129" w:rsidP="00113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4129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D82D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2D76" w:rsidRPr="00D82D76">
        <w:rPr>
          <w:rFonts w:ascii="Times New Roman" w:hAnsi="Times New Roman" w:cs="Times New Roman"/>
          <w:sz w:val="28"/>
          <w:szCs w:val="28"/>
        </w:rPr>
        <w:t>регулирует правоотношения, возникающие при переустройстве и (или) перепланировке нежилых помещений в многоквартирных домах, расположенных на территории муниципального района Сергиевский Самарской области, независимо от форм собственности</w:t>
      </w:r>
      <w:r w:rsidR="00113078" w:rsidRPr="00113078"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113078" w:rsidRPr="00113078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D73B4"/>
    <w:rsid w:val="00113078"/>
    <w:rsid w:val="001F5765"/>
    <w:rsid w:val="002055FF"/>
    <w:rsid w:val="00282B7E"/>
    <w:rsid w:val="002A377E"/>
    <w:rsid w:val="00314129"/>
    <w:rsid w:val="004A137A"/>
    <w:rsid w:val="005E7B31"/>
    <w:rsid w:val="00654B1E"/>
    <w:rsid w:val="0067576C"/>
    <w:rsid w:val="0070130B"/>
    <w:rsid w:val="007307F6"/>
    <w:rsid w:val="00745C85"/>
    <w:rsid w:val="00773690"/>
    <w:rsid w:val="009065FD"/>
    <w:rsid w:val="00A4240B"/>
    <w:rsid w:val="00A83805"/>
    <w:rsid w:val="00D1216F"/>
    <w:rsid w:val="00D82D76"/>
    <w:rsid w:val="00DB5F25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2017-06-19T06:38:00Z</dcterms:created>
  <dcterms:modified xsi:type="dcterms:W3CDTF">2017-11-16T07:27:00Z</dcterms:modified>
</cp:coreProperties>
</file>